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B19A5">
      <w:pPr>
        <w:jc w:val="center"/>
        <w:rPr>
          <w:rFonts w:ascii="黑体" w:hAnsi="Calibri" w:eastAsia="黑体" w:cs="Times New Roman"/>
          <w:sz w:val="28"/>
          <w:szCs w:val="28"/>
        </w:rPr>
      </w:pPr>
      <w:r>
        <w:rPr>
          <w:rFonts w:hint="eastAsia" w:ascii="黑体" w:hAnsi="Calibri" w:eastAsia="黑体" w:cs="Times New Roman"/>
          <w:sz w:val="28"/>
          <w:szCs w:val="28"/>
        </w:rPr>
        <w:t>江苏建筑职业技术学院</w:t>
      </w:r>
    </w:p>
    <w:p w14:paraId="34DAAF04">
      <w:pPr>
        <w:jc w:val="center"/>
        <w:rPr>
          <w:rFonts w:ascii="黑体" w:hAnsi="Calibri" w:eastAsia="黑体" w:cs="Times New Roman"/>
          <w:sz w:val="28"/>
          <w:szCs w:val="28"/>
        </w:rPr>
      </w:pPr>
      <w:r>
        <w:rPr>
          <w:rFonts w:hint="eastAsia" w:ascii="黑体" w:hAnsi="Calibri" w:eastAsia="黑体" w:cs="Times New Roman"/>
          <w:sz w:val="28"/>
          <w:szCs w:val="28"/>
        </w:rPr>
        <w:t>家庭经济困难学生诚信承诺书</w:t>
      </w:r>
    </w:p>
    <w:tbl>
      <w:tblPr>
        <w:tblStyle w:val="2"/>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578"/>
        <w:gridCol w:w="1035"/>
        <w:gridCol w:w="735"/>
        <w:gridCol w:w="1380"/>
        <w:gridCol w:w="765"/>
        <w:gridCol w:w="1470"/>
        <w:gridCol w:w="825"/>
        <w:gridCol w:w="1955"/>
      </w:tblGrid>
      <w:tr w14:paraId="2AD6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86" w:type="dxa"/>
            <w:vAlign w:val="center"/>
          </w:tcPr>
          <w:p w14:paraId="5955E8C3">
            <w:pPr>
              <w:rPr>
                <w:rFonts w:ascii="仿宋_GB2312" w:hAnsi="黑体" w:eastAsia="仿宋_GB2312" w:cs="Times New Roman"/>
                <w:b/>
                <w:bCs/>
                <w:sz w:val="24"/>
                <w:szCs w:val="24"/>
              </w:rPr>
            </w:pPr>
            <w:r>
              <w:rPr>
                <w:rFonts w:hint="eastAsia" w:ascii="仿宋_GB2312" w:hAnsi="黑体" w:eastAsia="仿宋_GB2312" w:cs="Times New Roman"/>
                <w:b/>
                <w:bCs/>
                <w:sz w:val="24"/>
                <w:szCs w:val="24"/>
              </w:rPr>
              <w:t>学院</w:t>
            </w:r>
          </w:p>
        </w:tc>
        <w:tc>
          <w:tcPr>
            <w:tcW w:w="1613" w:type="dxa"/>
            <w:gridSpan w:val="2"/>
            <w:vAlign w:val="center"/>
          </w:tcPr>
          <w:p w14:paraId="128F4320">
            <w:pPr>
              <w:rPr>
                <w:rFonts w:ascii="仿宋_GB2312" w:hAnsi="黑体" w:eastAsia="仿宋_GB2312" w:cs="Times New Roman"/>
                <w:b/>
                <w:bCs/>
                <w:sz w:val="24"/>
                <w:szCs w:val="24"/>
              </w:rPr>
            </w:pPr>
          </w:p>
        </w:tc>
        <w:tc>
          <w:tcPr>
            <w:tcW w:w="735" w:type="dxa"/>
            <w:vAlign w:val="center"/>
          </w:tcPr>
          <w:p w14:paraId="7F7C3407">
            <w:pPr>
              <w:rPr>
                <w:rFonts w:ascii="仿宋_GB2312" w:hAnsi="黑体" w:eastAsia="仿宋_GB2312" w:cs="Times New Roman"/>
                <w:b/>
                <w:bCs/>
                <w:sz w:val="24"/>
                <w:szCs w:val="24"/>
              </w:rPr>
            </w:pPr>
            <w:r>
              <w:rPr>
                <w:rFonts w:hint="eastAsia" w:ascii="仿宋_GB2312" w:hAnsi="黑体" w:eastAsia="仿宋_GB2312" w:cs="Times New Roman"/>
                <w:b/>
                <w:bCs/>
                <w:sz w:val="24"/>
                <w:szCs w:val="24"/>
              </w:rPr>
              <w:t>班级</w:t>
            </w:r>
          </w:p>
        </w:tc>
        <w:tc>
          <w:tcPr>
            <w:tcW w:w="1380" w:type="dxa"/>
            <w:vAlign w:val="center"/>
          </w:tcPr>
          <w:p w14:paraId="3B0A2C43">
            <w:pPr>
              <w:rPr>
                <w:rFonts w:ascii="仿宋_GB2312" w:hAnsi="黑体" w:eastAsia="仿宋_GB2312" w:cs="Times New Roman"/>
                <w:b/>
                <w:bCs/>
                <w:sz w:val="24"/>
                <w:szCs w:val="24"/>
              </w:rPr>
            </w:pPr>
          </w:p>
        </w:tc>
        <w:tc>
          <w:tcPr>
            <w:tcW w:w="765" w:type="dxa"/>
            <w:vAlign w:val="center"/>
          </w:tcPr>
          <w:p w14:paraId="6C0A569A">
            <w:pPr>
              <w:rPr>
                <w:rFonts w:ascii="仿宋_GB2312" w:hAnsi="黑体" w:eastAsia="仿宋_GB2312" w:cs="Times New Roman"/>
                <w:b/>
                <w:bCs/>
                <w:sz w:val="24"/>
                <w:szCs w:val="24"/>
              </w:rPr>
            </w:pPr>
            <w:r>
              <w:rPr>
                <w:rFonts w:hint="eastAsia" w:ascii="仿宋_GB2312" w:hAnsi="黑体" w:eastAsia="仿宋_GB2312" w:cs="Times New Roman"/>
                <w:b/>
                <w:bCs/>
                <w:sz w:val="24"/>
                <w:szCs w:val="24"/>
              </w:rPr>
              <w:t>学号</w:t>
            </w:r>
          </w:p>
        </w:tc>
        <w:tc>
          <w:tcPr>
            <w:tcW w:w="1470" w:type="dxa"/>
            <w:vAlign w:val="center"/>
          </w:tcPr>
          <w:p w14:paraId="757CD057">
            <w:pPr>
              <w:rPr>
                <w:rFonts w:ascii="仿宋_GB2312" w:hAnsi="黑体" w:eastAsia="仿宋_GB2312" w:cs="Times New Roman"/>
                <w:b/>
                <w:bCs/>
                <w:sz w:val="24"/>
                <w:szCs w:val="24"/>
              </w:rPr>
            </w:pPr>
          </w:p>
        </w:tc>
        <w:tc>
          <w:tcPr>
            <w:tcW w:w="825" w:type="dxa"/>
            <w:vAlign w:val="center"/>
          </w:tcPr>
          <w:p w14:paraId="7DEE995B">
            <w:pPr>
              <w:rPr>
                <w:rFonts w:ascii="仿宋_GB2312" w:hAnsi="黑体" w:eastAsia="仿宋_GB2312" w:cs="Times New Roman"/>
                <w:b/>
                <w:bCs/>
                <w:sz w:val="24"/>
                <w:szCs w:val="24"/>
              </w:rPr>
            </w:pPr>
            <w:r>
              <w:rPr>
                <w:rFonts w:hint="eastAsia" w:ascii="仿宋_GB2312" w:hAnsi="黑体" w:eastAsia="仿宋_GB2312" w:cs="Times New Roman"/>
                <w:b/>
                <w:bCs/>
                <w:sz w:val="24"/>
                <w:szCs w:val="24"/>
              </w:rPr>
              <w:t>姓名</w:t>
            </w:r>
          </w:p>
        </w:tc>
        <w:tc>
          <w:tcPr>
            <w:tcW w:w="1955" w:type="dxa"/>
            <w:vAlign w:val="center"/>
          </w:tcPr>
          <w:p w14:paraId="5588135B">
            <w:pPr>
              <w:rPr>
                <w:rFonts w:ascii="仿宋_GB2312" w:hAnsi="黑体" w:eastAsia="仿宋_GB2312" w:cs="Times New Roman"/>
                <w:b/>
                <w:bCs/>
                <w:sz w:val="24"/>
                <w:szCs w:val="24"/>
              </w:rPr>
            </w:pPr>
          </w:p>
        </w:tc>
      </w:tr>
      <w:tr w14:paraId="44B24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64" w:type="dxa"/>
            <w:gridSpan w:val="2"/>
            <w:vAlign w:val="center"/>
          </w:tcPr>
          <w:p w14:paraId="21A54CB6">
            <w:pPr>
              <w:rPr>
                <w:rFonts w:ascii="仿宋_GB2312" w:hAnsi="黑体" w:eastAsia="仿宋_GB2312" w:cs="Times New Roman"/>
                <w:b/>
                <w:bCs/>
                <w:sz w:val="24"/>
                <w:szCs w:val="24"/>
              </w:rPr>
            </w:pPr>
            <w:r>
              <w:rPr>
                <w:rFonts w:hint="eastAsia" w:ascii="仿宋_GB2312" w:hAnsi="黑体" w:eastAsia="仿宋_GB2312" w:cs="Times New Roman"/>
                <w:b/>
                <w:bCs/>
                <w:sz w:val="24"/>
                <w:szCs w:val="24"/>
              </w:rPr>
              <w:t>家庭地址</w:t>
            </w:r>
          </w:p>
        </w:tc>
        <w:tc>
          <w:tcPr>
            <w:tcW w:w="3150" w:type="dxa"/>
            <w:gridSpan w:val="3"/>
            <w:vAlign w:val="center"/>
          </w:tcPr>
          <w:p w14:paraId="099B7071">
            <w:pPr>
              <w:rPr>
                <w:rFonts w:ascii="仿宋_GB2312" w:hAnsi="黑体" w:eastAsia="仿宋_GB2312" w:cs="Times New Roman"/>
                <w:b/>
                <w:bCs/>
                <w:sz w:val="24"/>
                <w:szCs w:val="24"/>
              </w:rPr>
            </w:pPr>
          </w:p>
        </w:tc>
        <w:tc>
          <w:tcPr>
            <w:tcW w:w="2235" w:type="dxa"/>
            <w:gridSpan w:val="2"/>
            <w:vAlign w:val="center"/>
          </w:tcPr>
          <w:p w14:paraId="2C19A81E">
            <w:pPr>
              <w:rPr>
                <w:rFonts w:ascii="仿宋_GB2312" w:hAnsi="黑体" w:eastAsia="仿宋_GB2312" w:cs="Times New Roman"/>
                <w:b/>
                <w:bCs/>
                <w:sz w:val="24"/>
                <w:szCs w:val="24"/>
              </w:rPr>
            </w:pPr>
            <w:r>
              <w:rPr>
                <w:rFonts w:hint="eastAsia" w:ascii="仿宋_GB2312" w:hAnsi="黑体" w:eastAsia="仿宋_GB2312" w:cs="Times New Roman"/>
                <w:b/>
                <w:bCs/>
                <w:sz w:val="24"/>
                <w:szCs w:val="24"/>
              </w:rPr>
              <w:t xml:space="preserve">    联系方式</w:t>
            </w:r>
          </w:p>
        </w:tc>
        <w:tc>
          <w:tcPr>
            <w:tcW w:w="2780" w:type="dxa"/>
            <w:gridSpan w:val="2"/>
            <w:vAlign w:val="center"/>
          </w:tcPr>
          <w:p w14:paraId="002AD2F9">
            <w:pPr>
              <w:rPr>
                <w:rFonts w:ascii="仿宋_GB2312" w:hAnsi="黑体" w:eastAsia="仿宋_GB2312" w:cs="Times New Roman"/>
                <w:b/>
                <w:bCs/>
                <w:sz w:val="24"/>
                <w:szCs w:val="24"/>
              </w:rPr>
            </w:pPr>
          </w:p>
        </w:tc>
      </w:tr>
      <w:tr w14:paraId="56650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0" w:hRule="atLeast"/>
        </w:trPr>
        <w:tc>
          <w:tcPr>
            <w:tcW w:w="9629" w:type="dxa"/>
            <w:gridSpan w:val="9"/>
          </w:tcPr>
          <w:p w14:paraId="007817DA">
            <w:pPr>
              <w:spacing w:line="360" w:lineRule="auto"/>
              <w:rPr>
                <w:rFonts w:ascii="仿宋_GB2312" w:hAnsi="黑体" w:eastAsia="仿宋_GB2312" w:cs="Times New Roman"/>
                <w:sz w:val="24"/>
                <w:szCs w:val="24"/>
              </w:rPr>
            </w:pPr>
            <w:r>
              <w:rPr>
                <w:rFonts w:hint="eastAsia" w:ascii="仿宋_GB2312" w:hAnsi="黑体" w:eastAsia="仿宋_GB2312" w:cs="Times New Roman"/>
                <w:sz w:val="24"/>
                <w:szCs w:val="24"/>
              </w:rPr>
              <w:t>亲爱的同学：</w:t>
            </w:r>
          </w:p>
          <w:p w14:paraId="40A848B6">
            <w:pPr>
              <w:spacing w:line="360" w:lineRule="auto"/>
              <w:rPr>
                <w:rFonts w:ascii="仿宋_GB2312" w:hAnsi="黑体" w:eastAsia="仿宋_GB2312" w:cs="Times New Roman"/>
                <w:sz w:val="24"/>
                <w:szCs w:val="24"/>
              </w:rPr>
            </w:pPr>
            <w:r>
              <w:rPr>
                <w:rFonts w:hint="eastAsia" w:ascii="仿宋_GB2312" w:hAnsi="黑体" w:eastAsia="仿宋_GB2312" w:cs="Times New Roman"/>
                <w:sz w:val="24"/>
                <w:szCs w:val="24"/>
              </w:rPr>
              <w:t xml:space="preserve">    你好！国家学生资助政策是国家为使每一个学生</w:t>
            </w:r>
            <w:r>
              <w:rPr>
                <w:rFonts w:hint="eastAsia" w:ascii="仿宋_GB2312" w:hAnsi="黑体" w:eastAsia="仿宋_GB2312" w:cs="Times New Roman"/>
                <w:sz w:val="24"/>
                <w:szCs w:val="24"/>
                <w:lang w:val="en-US" w:eastAsia="zh-CN"/>
              </w:rPr>
              <w:t>不</w:t>
            </w:r>
            <w:bookmarkStart w:id="0" w:name="_GoBack"/>
            <w:bookmarkEnd w:id="0"/>
            <w:r>
              <w:rPr>
                <w:rFonts w:hint="eastAsia" w:ascii="仿宋_GB2312" w:hAnsi="黑体" w:eastAsia="仿宋_GB2312" w:cs="Times New Roman"/>
                <w:sz w:val="24"/>
                <w:szCs w:val="24"/>
              </w:rPr>
              <w:t>因家庭经济困难而辍学、帮助家庭经济困难学生顺利完成学业、为国家培养出合格的建设人才的一项惠民政策。为使专项资金用于家庭经济真正困难的学生身上，达到精准资助的目的，同时知悉你的责任和义务，请认真阅读并填写以下内容：</w:t>
            </w:r>
          </w:p>
          <w:p w14:paraId="706D12DA">
            <w:pPr>
              <w:spacing w:line="360" w:lineRule="auto"/>
              <w:rPr>
                <w:rFonts w:ascii="仿宋_GB2312" w:hAnsi="黑体" w:eastAsia="仿宋_GB2312" w:cs="Times New Roman"/>
                <w:sz w:val="24"/>
                <w:szCs w:val="24"/>
              </w:rPr>
            </w:pPr>
            <w:r>
              <w:rPr>
                <w:rFonts w:hint="eastAsia" w:ascii="仿宋_GB2312" w:hAnsi="黑体" w:eastAsia="仿宋_GB2312" w:cs="Times New Roman"/>
                <w:sz w:val="24"/>
                <w:szCs w:val="24"/>
              </w:rPr>
              <w:t>1、你的家庭是否属于</w:t>
            </w:r>
            <w:r>
              <w:rPr>
                <w:rFonts w:hint="eastAsia" w:ascii="仿宋_GB2312" w:hAnsi="黑体" w:eastAsia="仿宋_GB2312" w:cs="Times New Roman"/>
                <w:sz w:val="24"/>
                <w:szCs w:val="24"/>
                <w:lang w:val="en-US" w:eastAsia="zh-CN"/>
              </w:rPr>
              <w:t>省库或国库重点困难</w:t>
            </w:r>
            <w:r>
              <w:rPr>
                <w:rFonts w:hint="eastAsia" w:ascii="仿宋_GB2312" w:hAnsi="黑体" w:eastAsia="仿宋_GB2312" w:cs="Times New Roman"/>
                <w:sz w:val="24"/>
                <w:szCs w:val="24"/>
              </w:rPr>
              <w:t>户。是（     ） 否（     ），致贫原因（          ）</w:t>
            </w:r>
          </w:p>
          <w:p w14:paraId="4DC586E9">
            <w:pPr>
              <w:spacing w:line="360" w:lineRule="auto"/>
              <w:rPr>
                <w:rFonts w:ascii="仿宋_GB2312" w:hAnsi="黑体" w:eastAsia="仿宋_GB2312" w:cs="Times New Roman"/>
                <w:sz w:val="24"/>
                <w:szCs w:val="24"/>
              </w:rPr>
            </w:pPr>
            <w:r>
              <w:rPr>
                <w:rFonts w:hint="eastAsia" w:ascii="仿宋_GB2312" w:hAnsi="黑体" w:eastAsia="仿宋_GB2312" w:cs="Times New Roman"/>
                <w:sz w:val="24"/>
                <w:szCs w:val="24"/>
              </w:rPr>
              <w:t>2、你所提供的各项家庭经济困难证明材料是否真实合法。是（     )  否（     ）</w:t>
            </w:r>
          </w:p>
          <w:p w14:paraId="2E754F2D">
            <w:pPr>
              <w:spacing w:line="360" w:lineRule="auto"/>
              <w:rPr>
                <w:rFonts w:ascii="仿宋_GB2312" w:hAnsi="黑体" w:eastAsia="仿宋_GB2312" w:cs="Times New Roman"/>
                <w:sz w:val="24"/>
                <w:szCs w:val="24"/>
              </w:rPr>
            </w:pPr>
            <w:r>
              <w:rPr>
                <w:rFonts w:hint="eastAsia" w:ascii="仿宋_GB2312" w:hAnsi="黑体" w:eastAsia="仿宋_GB2312" w:cs="Times New Roman"/>
                <w:sz w:val="24"/>
                <w:szCs w:val="24"/>
              </w:rPr>
              <w:t>3、本人在校期间消费情况：（1）本人目前所使用的电子产品（类别及品牌）：</w:t>
            </w:r>
          </w:p>
          <w:p w14:paraId="1FD9AC13">
            <w:pPr>
              <w:spacing w:line="360" w:lineRule="auto"/>
              <w:rPr>
                <w:rFonts w:hint="eastAsia" w:ascii="仿宋_GB2312" w:hAnsi="黑体" w:eastAsia="仿宋_GB2312" w:cs="Times New Roman"/>
                <w:sz w:val="24"/>
                <w:szCs w:val="24"/>
                <w:lang w:val="en-US" w:eastAsia="zh-CN"/>
              </w:rPr>
            </w:pPr>
            <w:r>
              <w:rPr>
                <w:rFonts w:hint="eastAsia" w:ascii="仿宋_GB2312" w:hAnsi="黑体" w:eastAsia="仿宋_GB2312" w:cs="Times New Roman"/>
                <w:sz w:val="24"/>
                <w:szCs w:val="24"/>
              </w:rPr>
              <w:t>手机品牌及型号（              ）；电脑品牌及型号（             ）</w:t>
            </w:r>
            <w:r>
              <w:rPr>
                <w:rFonts w:hint="eastAsia" w:ascii="仿宋_GB2312" w:hAnsi="黑体" w:eastAsia="仿宋_GB2312" w:cs="Times New Roman"/>
                <w:sz w:val="24"/>
                <w:szCs w:val="24"/>
                <w:lang w:val="en-US" w:eastAsia="zh-CN"/>
              </w:rPr>
              <w:t>平板品牌及型号（         ）</w:t>
            </w:r>
            <w:r>
              <w:rPr>
                <w:rFonts w:hint="eastAsia" w:ascii="仿宋_GB2312" w:hAnsi="黑体" w:eastAsia="仿宋_GB2312" w:cs="Times New Roman"/>
                <w:sz w:val="24"/>
                <w:szCs w:val="24"/>
              </w:rPr>
              <w:t>其他（            ）</w:t>
            </w:r>
          </w:p>
          <w:p w14:paraId="5110F22A">
            <w:pPr>
              <w:numPr>
                <w:ilvl w:val="0"/>
                <w:numId w:val="1"/>
              </w:numPr>
              <w:spacing w:line="360" w:lineRule="auto"/>
              <w:ind w:left="120" w:leftChars="0" w:firstLine="0" w:firstLineChars="0"/>
              <w:rPr>
                <w:rFonts w:hint="eastAsia" w:ascii="仿宋_GB2312" w:hAnsi="黑体" w:eastAsia="仿宋_GB2312" w:cs="Times New Roman"/>
                <w:sz w:val="24"/>
                <w:szCs w:val="24"/>
              </w:rPr>
            </w:pPr>
            <w:r>
              <w:rPr>
                <w:rFonts w:hint="eastAsia" w:ascii="仿宋_GB2312" w:hAnsi="黑体" w:eastAsia="仿宋_GB2312" w:cs="Times New Roman"/>
                <w:sz w:val="24"/>
                <w:szCs w:val="24"/>
              </w:rPr>
              <w:t>目前本人每月生活费：（          ）元</w:t>
            </w:r>
          </w:p>
          <w:p w14:paraId="6F703CAD">
            <w:pPr>
              <w:numPr>
                <w:ilvl w:val="0"/>
                <w:numId w:val="2"/>
              </w:numPr>
              <w:spacing w:line="360" w:lineRule="auto"/>
              <w:rPr>
                <w:rFonts w:ascii="仿宋_GB2312" w:hAnsi="黑体" w:eastAsia="仿宋_GB2312" w:cs="Times New Roman"/>
                <w:sz w:val="24"/>
                <w:szCs w:val="24"/>
              </w:rPr>
            </w:pPr>
            <w:r>
              <w:rPr>
                <w:rFonts w:hint="eastAsia" w:ascii="仿宋_GB2312" w:hAnsi="黑体" w:eastAsia="仿宋_GB2312" w:cs="Times New Roman"/>
                <w:sz w:val="24"/>
                <w:szCs w:val="24"/>
              </w:rPr>
              <w:t>家中住房情况：楼房（      ）平房（      ）其他（     ）面积;</w:t>
            </w:r>
            <w:r>
              <w:rPr>
                <w:rFonts w:hint="eastAsia" w:ascii="仿宋_GB2312" w:hAnsi="黑体" w:eastAsia="仿宋_GB2312" w:cs="Times New Roman"/>
                <w:sz w:val="24"/>
                <w:szCs w:val="24"/>
                <w:u w:val="single"/>
              </w:rPr>
              <w:t xml:space="preserve">          </w:t>
            </w:r>
            <w:r>
              <w:rPr>
                <w:rFonts w:hint="eastAsia" w:ascii="仿宋_GB2312" w:hAnsi="黑体" w:eastAsia="仿宋_GB2312" w:cs="Times New Roman"/>
                <w:sz w:val="24"/>
                <w:szCs w:val="24"/>
              </w:rPr>
              <w:t>平方米</w:t>
            </w:r>
          </w:p>
          <w:p w14:paraId="69F6B588">
            <w:pPr>
              <w:numPr>
                <w:ilvl w:val="0"/>
                <w:numId w:val="2"/>
              </w:numPr>
              <w:spacing w:line="360" w:lineRule="auto"/>
              <w:rPr>
                <w:rFonts w:ascii="仿宋_GB2312" w:hAnsi="黑体" w:eastAsia="仿宋_GB2312" w:cs="Times New Roman"/>
                <w:sz w:val="24"/>
                <w:szCs w:val="24"/>
              </w:rPr>
            </w:pPr>
            <w:r>
              <w:rPr>
                <w:rFonts w:hint="eastAsia" w:ascii="仿宋_GB2312" w:hAnsi="黑体" w:eastAsia="仿宋_GB2312" w:cs="Times New Roman"/>
                <w:sz w:val="24"/>
                <w:szCs w:val="24"/>
              </w:rPr>
              <w:t>目前家庭主要经济来源及上一年度家庭收入情况</w:t>
            </w:r>
          </w:p>
          <w:p w14:paraId="4E32124E">
            <w:pPr>
              <w:spacing w:line="360" w:lineRule="auto"/>
              <w:rPr>
                <w:rFonts w:ascii="仿宋_GB2312" w:hAnsi="黑体" w:eastAsia="仿宋_GB2312" w:cs="Times New Roman"/>
                <w:sz w:val="24"/>
                <w:szCs w:val="24"/>
              </w:rPr>
            </w:pPr>
            <w:r>
              <w:rPr>
                <w:rFonts w:hint="eastAsia" w:ascii="仿宋_GB2312" w:hAnsi="黑体" w:eastAsia="仿宋_GB2312" w:cs="Times New Roman"/>
                <w:sz w:val="24"/>
                <w:szCs w:val="24"/>
              </w:rPr>
              <w:t xml:space="preserve">   主要来源：                        家庭收入情况：年收入 （         ）元</w:t>
            </w:r>
          </w:p>
          <w:p w14:paraId="6DB1175F">
            <w:pPr>
              <w:spacing w:line="360" w:lineRule="auto"/>
              <w:rPr>
                <w:rFonts w:ascii="仿宋_GB2312" w:hAnsi="黑体" w:eastAsia="仿宋_GB2312" w:cs="Times New Roman"/>
                <w:sz w:val="24"/>
                <w:szCs w:val="24"/>
              </w:rPr>
            </w:pPr>
            <w:r>
              <w:rPr>
                <w:rFonts w:hint="eastAsia" w:ascii="仿宋_GB2312" w:hAnsi="黑体" w:eastAsia="仿宋_GB2312" w:cs="Times New Roman"/>
                <w:sz w:val="24"/>
                <w:szCs w:val="24"/>
              </w:rPr>
              <w:t>6、目前你的家庭经济状况有无明显好转。有（      ）  无（       ）</w:t>
            </w:r>
          </w:p>
          <w:p w14:paraId="3361232F">
            <w:pPr>
              <w:spacing w:line="360" w:lineRule="auto"/>
              <w:rPr>
                <w:rFonts w:ascii="仿宋_GB2312" w:hAnsi="黑体" w:eastAsia="仿宋_GB2312" w:cs="Times New Roman"/>
                <w:sz w:val="24"/>
                <w:szCs w:val="24"/>
              </w:rPr>
            </w:pPr>
            <w:r>
              <w:rPr>
                <w:rFonts w:hint="eastAsia" w:ascii="仿宋_GB2312" w:hAnsi="黑体" w:eastAsia="仿宋_GB2312" w:cs="Times New Roman"/>
                <w:sz w:val="24"/>
                <w:szCs w:val="24"/>
              </w:rPr>
              <w:t xml:space="preserve">   如家庭经济状况明显好转，是否愿意退出“家庭经济困难建档学生”名单。</w:t>
            </w:r>
          </w:p>
          <w:p w14:paraId="5C816A1A">
            <w:pPr>
              <w:spacing w:line="360" w:lineRule="auto"/>
              <w:rPr>
                <w:rFonts w:ascii="仿宋_GB2312" w:hAnsi="黑体" w:eastAsia="仿宋_GB2312" w:cs="Times New Roman"/>
                <w:sz w:val="24"/>
                <w:szCs w:val="24"/>
              </w:rPr>
            </w:pPr>
            <w:r>
              <w:rPr>
                <w:rFonts w:hint="eastAsia" w:ascii="仿宋_GB2312" w:hAnsi="黑体" w:eastAsia="仿宋_GB2312" w:cs="Times New Roman"/>
                <w:sz w:val="24"/>
                <w:szCs w:val="24"/>
              </w:rPr>
              <w:t xml:space="preserve">   愿意（        ）  不愿意（        ）</w:t>
            </w:r>
          </w:p>
          <w:p w14:paraId="6D15EAD5">
            <w:pPr>
              <w:spacing w:line="360" w:lineRule="auto"/>
              <w:rPr>
                <w:rFonts w:ascii="仿宋_GB2312" w:hAnsi="黑体" w:eastAsia="仿宋_GB2312" w:cs="Times New Roman"/>
                <w:sz w:val="24"/>
                <w:szCs w:val="24"/>
              </w:rPr>
            </w:pPr>
            <w:r>
              <w:rPr>
                <w:rFonts w:hint="eastAsia" w:ascii="仿宋_GB2312" w:hAnsi="黑体" w:eastAsia="仿宋_GB2312" w:cs="Times New Roman"/>
                <w:sz w:val="24"/>
                <w:szCs w:val="24"/>
              </w:rPr>
              <w:t>7、</w:t>
            </w:r>
            <w:r>
              <w:rPr>
                <w:rFonts w:hint="eastAsia" w:ascii="仿宋_GB2312" w:hAnsi="黑体" w:eastAsia="仿宋_GB2312" w:cs="Times New Roman"/>
                <w:sz w:val="24"/>
                <w:szCs w:val="24"/>
                <w:lang w:val="en-US" w:eastAsia="zh-CN"/>
              </w:rPr>
              <w:t>确保在“江苏学生资助”等各类资助信息平台填写的信息均属实，</w:t>
            </w:r>
            <w:r>
              <w:rPr>
                <w:rFonts w:hint="eastAsia" w:ascii="仿宋_GB2312" w:hAnsi="黑体" w:eastAsia="仿宋_GB2312" w:cs="Times New Roman"/>
                <w:sz w:val="24"/>
                <w:szCs w:val="24"/>
              </w:rPr>
              <w:t>如发现对家庭经济情况汇报不实，并经查情况属实者，学校将追回本学年度获得的各种资助项目的资金</w:t>
            </w:r>
            <w:r>
              <w:rPr>
                <w:rFonts w:hint="eastAsia" w:ascii="仿宋_GB2312" w:hAnsi="黑体" w:eastAsia="仿宋_GB2312" w:cs="Times New Roman"/>
                <w:sz w:val="24"/>
                <w:szCs w:val="24"/>
                <w:lang w:eastAsia="zh-CN"/>
              </w:rPr>
              <w:t>，还将视其情节轻重给予相应的纪律处分</w:t>
            </w:r>
            <w:r>
              <w:rPr>
                <w:rFonts w:hint="eastAsia" w:ascii="仿宋_GB2312" w:hAnsi="黑体" w:eastAsia="仿宋_GB2312" w:cs="Times New Roman"/>
                <w:sz w:val="24"/>
                <w:szCs w:val="24"/>
              </w:rPr>
              <w:t>；在校期间不得再申请国家奖助学金、助学贷款等各种资助项目。</w:t>
            </w:r>
          </w:p>
          <w:p w14:paraId="5D27E950">
            <w:pPr>
              <w:spacing w:line="360" w:lineRule="auto"/>
              <w:rPr>
                <w:rFonts w:ascii="仿宋_GB2312" w:hAnsi="黑体" w:eastAsia="仿宋_GB2312" w:cs="Times New Roman"/>
                <w:sz w:val="24"/>
                <w:szCs w:val="24"/>
              </w:rPr>
            </w:pPr>
            <w:r>
              <w:rPr>
                <w:rFonts w:hint="eastAsia" w:ascii="仿宋_GB2312" w:hAnsi="黑体" w:eastAsia="仿宋_GB2312" w:cs="Times New Roman"/>
                <w:sz w:val="24"/>
                <w:szCs w:val="24"/>
              </w:rPr>
              <w:t>8、对于提供虚假证明材料或隐瞒家庭真实经济状况来骗取国家资助而导致的个人征信污点等不良后果由自己负责。</w:t>
            </w:r>
          </w:p>
          <w:p w14:paraId="4D5C4D15">
            <w:pPr>
              <w:spacing w:line="360" w:lineRule="auto"/>
              <w:rPr>
                <w:rFonts w:ascii="仿宋_GB2312" w:hAnsi="Calibri" w:eastAsia="仿宋_GB2312" w:cs="Times New Roman"/>
                <w:sz w:val="24"/>
                <w:szCs w:val="24"/>
              </w:rPr>
            </w:pPr>
            <w:r>
              <w:rPr>
                <w:rFonts w:hint="eastAsia" w:ascii="仿宋_GB2312" w:hAnsi="黑体" w:eastAsia="仿宋_GB2312" w:cs="Times New Roman"/>
                <w:sz w:val="24"/>
                <w:szCs w:val="24"/>
              </w:rPr>
              <w:t xml:space="preserve">    我已认真阅读、理解以上内容，并如实填写。   </w:t>
            </w:r>
          </w:p>
          <w:p w14:paraId="56489BF6">
            <w:pPr>
              <w:spacing w:afterLines="50" w:line="360" w:lineRule="auto"/>
              <w:rPr>
                <w:rFonts w:hint="eastAsia" w:ascii="仿宋_GB2312" w:hAnsi="Calibri" w:eastAsia="仿宋_GB2312" w:cs="Times New Roman"/>
                <w:sz w:val="24"/>
                <w:szCs w:val="24"/>
              </w:rPr>
            </w:pPr>
            <w:r>
              <w:rPr>
                <w:rFonts w:hint="eastAsia" w:ascii="仿宋_GB2312" w:hAnsi="Calibri" w:eastAsia="仿宋_GB2312" w:cs="Times New Roman"/>
                <w:sz w:val="24"/>
                <w:szCs w:val="24"/>
              </w:rPr>
              <w:t xml:space="preserve">                                              申请（承诺）人签名： </w:t>
            </w:r>
          </w:p>
          <w:p w14:paraId="46AE22A4">
            <w:pPr>
              <w:spacing w:afterLines="50" w:line="360" w:lineRule="auto"/>
              <w:rPr>
                <w:rFonts w:ascii="仿宋_GB2312" w:hAnsi="Calibri" w:eastAsia="仿宋_GB2312" w:cs="Times New Roman"/>
                <w:sz w:val="24"/>
              </w:rPr>
            </w:pPr>
            <w:r>
              <w:rPr>
                <w:rFonts w:hint="eastAsia" w:ascii="仿宋_GB2312" w:hAnsi="Calibri" w:eastAsia="仿宋_GB2312" w:cs="Times New Roman"/>
                <w:sz w:val="24"/>
                <w:szCs w:val="24"/>
              </w:rPr>
              <w:t xml:space="preserve">                                                           年    月    日</w:t>
            </w:r>
          </w:p>
        </w:tc>
      </w:tr>
    </w:tbl>
    <w:p w14:paraId="6C7725F8"/>
    <w:sectPr>
      <w:pgSz w:w="11906" w:h="16838"/>
      <w:pgMar w:top="850" w:right="1134" w:bottom="85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11ADDC"/>
    <w:multiLevelType w:val="singleLevel"/>
    <w:tmpl w:val="5811ADDC"/>
    <w:lvl w:ilvl="0" w:tentative="0">
      <w:start w:val="4"/>
      <w:numFmt w:val="decimal"/>
      <w:suff w:val="nothing"/>
      <w:lvlText w:val="%1、"/>
      <w:lvlJc w:val="left"/>
    </w:lvl>
  </w:abstractNum>
  <w:abstractNum w:abstractNumId="1">
    <w:nsid w:val="5CED44AF"/>
    <w:multiLevelType w:val="singleLevel"/>
    <w:tmpl w:val="5CED44AF"/>
    <w:lvl w:ilvl="0" w:tentative="0">
      <w:start w:val="2"/>
      <w:numFmt w:val="decimal"/>
      <w:suff w:val="nothing"/>
      <w:lvlText w:val="（%1）"/>
      <w:lvlJc w:val="left"/>
      <w:pPr>
        <w:ind w:left="120"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hOTdhMDVjNjI2ZjhlYTk4ZDUxM2FjMDVjZWE3YWMifQ=="/>
  </w:docVars>
  <w:rsids>
    <w:rsidRoot w:val="2F2501D4"/>
    <w:rsid w:val="095459A5"/>
    <w:rsid w:val="2F2501D4"/>
    <w:rsid w:val="39367F6F"/>
    <w:rsid w:val="4EB333F2"/>
    <w:rsid w:val="50FB30AD"/>
    <w:rsid w:val="612B63ED"/>
    <w:rsid w:val="6D535020"/>
    <w:rsid w:val="7EC55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651</Words>
  <Characters>651</Characters>
  <Lines>0</Lines>
  <Paragraphs>0</Paragraphs>
  <TotalTime>6</TotalTime>
  <ScaleCrop>false</ScaleCrop>
  <LinksUpToDate>false</LinksUpToDate>
  <CharactersWithSpaces>971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2018-10-11T03:32:00Z</dcterms:created>
  <dc:creator>云依雾影</dc:creator>
  <cp:lastModifiedBy>周燕</cp:lastModifiedBy>
  <cp:lastPrinted>2018-10-11T03:34:00Z</cp:lastPrinted>
  <dcterms:modified xsi:type="dcterms:W3CDTF">2025-09-05T06:49:16Z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53E7EC0E84B94326BA80C88F0BA88845_13</vt:lpwstr>
  </property>
  <property fmtid="{D5CDD505-2E9C-101B-9397-08002B2CF9AE}" pid="4" name="KSOTemplateDocerSaveRecord">
    <vt:lpwstr>eyJoZGlkIjoiOGNhOTdhMDVjNjI2ZjhlYTk4ZDUxM2FjMDVjZWE3YWMiLCJ1c2VySWQiOiIyODIzMjk2MzcifQ==</vt:lpwstr>
  </property>
</Properties>
</file>